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F" w:rsidRPr="0059014D" w:rsidRDefault="00F2277F" w:rsidP="00F2277F">
      <w:pPr>
        <w:ind w:left="-567"/>
        <w:jc w:val="center"/>
        <w:rPr>
          <w:sz w:val="26"/>
          <w:szCs w:val="26"/>
        </w:rPr>
      </w:pPr>
      <w:r w:rsidRPr="008B08DA">
        <w:rPr>
          <w:sz w:val="30"/>
          <w:szCs w:val="30"/>
        </w:rPr>
        <w:t xml:space="preserve">                    </w:t>
      </w:r>
      <w:r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59014D">
        <w:rPr>
          <w:sz w:val="26"/>
          <w:szCs w:val="26"/>
        </w:rPr>
        <w:t>Директор ЦТДМ «Прамень»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</w:t>
      </w:r>
      <w:r w:rsidR="0035411B">
        <w:rPr>
          <w:sz w:val="26"/>
          <w:szCs w:val="26"/>
        </w:rPr>
        <w:t xml:space="preserve">       «___» «____________» 2026</w:t>
      </w:r>
      <w:r w:rsidRPr="0059014D">
        <w:rPr>
          <w:sz w:val="26"/>
          <w:szCs w:val="26"/>
        </w:rPr>
        <w:t xml:space="preserve"> года</w:t>
      </w:r>
    </w:p>
    <w:p w:rsidR="00BD7309" w:rsidRDefault="00BD7309" w:rsidP="007177A0">
      <w:pPr>
        <w:rPr>
          <w:sz w:val="30"/>
          <w:szCs w:val="30"/>
        </w:rPr>
      </w:pPr>
    </w:p>
    <w:p w:rsidR="00E764DD" w:rsidRDefault="00E764DD" w:rsidP="00F2277F">
      <w:pPr>
        <w:jc w:val="center"/>
        <w:rPr>
          <w:sz w:val="30"/>
          <w:szCs w:val="30"/>
        </w:rPr>
      </w:pPr>
    </w:p>
    <w:p w:rsidR="00464AA4" w:rsidRPr="00F63164" w:rsidRDefault="00464AA4" w:rsidP="00F2277F">
      <w:pPr>
        <w:jc w:val="center"/>
        <w:rPr>
          <w:sz w:val="30"/>
          <w:szCs w:val="30"/>
        </w:rPr>
      </w:pPr>
    </w:p>
    <w:p w:rsidR="00C147B7" w:rsidRDefault="00F2277F" w:rsidP="003E00D3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План </w:t>
      </w:r>
      <w:r w:rsidR="00C147B7">
        <w:rPr>
          <w:b/>
          <w:sz w:val="32"/>
          <w:szCs w:val="32"/>
        </w:rPr>
        <w:t xml:space="preserve">работы </w:t>
      </w:r>
    </w:p>
    <w:p w:rsidR="00F2277F" w:rsidRDefault="00F2277F" w:rsidP="003E00D3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патриотического центра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Pr="0059014D">
        <w:rPr>
          <w:b/>
          <w:sz w:val="32"/>
          <w:szCs w:val="32"/>
        </w:rPr>
        <w:br/>
        <w:t xml:space="preserve">на </w:t>
      </w:r>
      <w:r w:rsidR="003348DD">
        <w:rPr>
          <w:b/>
          <w:sz w:val="32"/>
          <w:szCs w:val="32"/>
        </w:rPr>
        <w:t>март</w:t>
      </w:r>
      <w:r w:rsidR="0035411B">
        <w:rPr>
          <w:b/>
          <w:sz w:val="32"/>
          <w:szCs w:val="32"/>
        </w:rPr>
        <w:t xml:space="preserve"> 2026</w:t>
      </w:r>
      <w:r w:rsidRPr="0059014D">
        <w:rPr>
          <w:b/>
          <w:sz w:val="32"/>
          <w:szCs w:val="32"/>
        </w:rPr>
        <w:t xml:space="preserve"> г.</w:t>
      </w:r>
    </w:p>
    <w:p w:rsidR="00F2277F" w:rsidRPr="0059014D" w:rsidRDefault="00F2277F" w:rsidP="00F2277F">
      <w:pPr>
        <w:jc w:val="center"/>
        <w:rPr>
          <w:sz w:val="3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985"/>
        <w:gridCol w:w="2551"/>
      </w:tblGrid>
      <w:tr w:rsidR="00F2277F" w:rsidRPr="0059014D" w:rsidTr="006B708B">
        <w:trPr>
          <w:trHeight w:val="900"/>
        </w:trPr>
        <w:tc>
          <w:tcPr>
            <w:tcW w:w="709" w:type="dxa"/>
          </w:tcPr>
          <w:p w:rsidR="00F2277F" w:rsidRPr="0059014D" w:rsidRDefault="00F2277F" w:rsidP="006801E9">
            <w:pPr>
              <w:spacing w:line="276" w:lineRule="auto"/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5529" w:type="dxa"/>
          </w:tcPr>
          <w:p w:rsidR="00E764DD" w:rsidRDefault="00E764DD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Pr="0059014D" w:rsidRDefault="00F2277F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985" w:type="dxa"/>
          </w:tcPr>
          <w:p w:rsidR="00F2277F" w:rsidRPr="0059014D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551" w:type="dxa"/>
          </w:tcPr>
          <w:p w:rsidR="00E764DD" w:rsidRDefault="00E764DD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Pr="0059014D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F2277F" w:rsidRPr="003348DD" w:rsidTr="006B708B">
        <w:trPr>
          <w:trHeight w:val="2889"/>
        </w:trPr>
        <w:tc>
          <w:tcPr>
            <w:tcW w:w="709" w:type="dxa"/>
          </w:tcPr>
          <w:p w:rsidR="00F2277F" w:rsidRPr="007E17B8" w:rsidRDefault="00D90016" w:rsidP="00D90016">
            <w:pPr>
              <w:spacing w:line="360" w:lineRule="auto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 xml:space="preserve">   </w:t>
            </w:r>
            <w:r w:rsidR="00F2277F" w:rsidRPr="007E17B8">
              <w:rPr>
                <w:sz w:val="30"/>
                <w:szCs w:val="30"/>
              </w:rPr>
              <w:t>1.</w:t>
            </w:r>
          </w:p>
        </w:tc>
        <w:tc>
          <w:tcPr>
            <w:tcW w:w="5529" w:type="dxa"/>
            <w:vAlign w:val="center"/>
          </w:tcPr>
          <w:p w:rsidR="008876F3" w:rsidRPr="007E17B8" w:rsidRDefault="007177A0" w:rsidP="007E17B8">
            <w:pPr>
              <w:widowControl w:val="0"/>
              <w:spacing w:line="360" w:lineRule="auto"/>
              <w:ind w:right="-108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П</w:t>
            </w:r>
            <w:r w:rsidR="00D90016" w:rsidRPr="007E17B8">
              <w:rPr>
                <w:sz w:val="30"/>
                <w:szCs w:val="30"/>
              </w:rPr>
              <w:t>атриотическая викторина «Имена на карте города»</w:t>
            </w:r>
            <w:r w:rsidRPr="007E17B8">
              <w:rPr>
                <w:sz w:val="30"/>
                <w:szCs w:val="30"/>
              </w:rPr>
              <w:t xml:space="preserve"> в рамках городского проекта «Любимых улиц имена»</w:t>
            </w:r>
            <w:r w:rsidR="007E17B8" w:rsidRPr="007E17B8">
              <w:rPr>
                <w:sz w:val="30"/>
                <w:szCs w:val="30"/>
              </w:rPr>
              <w:t xml:space="preserve"> для</w:t>
            </w:r>
            <w:r w:rsidRPr="007E17B8">
              <w:rPr>
                <w:sz w:val="30"/>
                <w:szCs w:val="30"/>
              </w:rPr>
              <w:t xml:space="preserve"> военно-патриотических клубов</w:t>
            </w:r>
            <w:r w:rsidR="007E17B8" w:rsidRPr="007E17B8">
              <w:rPr>
                <w:sz w:val="30"/>
                <w:szCs w:val="30"/>
              </w:rPr>
              <w:t xml:space="preserve"> учреждений общего среднего образования</w:t>
            </w:r>
          </w:p>
        </w:tc>
        <w:tc>
          <w:tcPr>
            <w:tcW w:w="1985" w:type="dxa"/>
            <w:vAlign w:val="center"/>
          </w:tcPr>
          <w:p w:rsidR="00796709" w:rsidRPr="007E17B8" w:rsidRDefault="00D90016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 xml:space="preserve">3 </w:t>
            </w:r>
            <w:r w:rsidR="00036013" w:rsidRPr="007E17B8">
              <w:rPr>
                <w:sz w:val="30"/>
                <w:szCs w:val="30"/>
              </w:rPr>
              <w:t>марта 2026</w:t>
            </w:r>
          </w:p>
        </w:tc>
        <w:tc>
          <w:tcPr>
            <w:tcW w:w="2551" w:type="dxa"/>
            <w:vAlign w:val="center"/>
          </w:tcPr>
          <w:p w:rsidR="00D90016" w:rsidRPr="007E17B8" w:rsidRDefault="00D90016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Свиридюк</w:t>
            </w:r>
            <w:proofErr w:type="spellEnd"/>
            <w:r w:rsidRPr="007E17B8">
              <w:rPr>
                <w:sz w:val="30"/>
                <w:szCs w:val="30"/>
              </w:rPr>
              <w:t xml:space="preserve"> В.Г.</w:t>
            </w:r>
          </w:p>
          <w:p w:rsidR="00D90016" w:rsidRPr="007E17B8" w:rsidRDefault="00D90016" w:rsidP="00D90016">
            <w:pPr>
              <w:spacing w:line="360" w:lineRule="auto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Пикунова М.В.</w:t>
            </w:r>
          </w:p>
          <w:p w:rsidR="00F2277F" w:rsidRPr="007E17B8" w:rsidRDefault="00796709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</w:tc>
      </w:tr>
      <w:tr w:rsidR="00D90016" w:rsidRPr="003348DD" w:rsidTr="006B708B">
        <w:trPr>
          <w:trHeight w:val="906"/>
        </w:trPr>
        <w:tc>
          <w:tcPr>
            <w:tcW w:w="709" w:type="dxa"/>
          </w:tcPr>
          <w:p w:rsidR="00D90016" w:rsidRPr="007E17B8" w:rsidRDefault="00D90016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2.</w:t>
            </w:r>
          </w:p>
        </w:tc>
        <w:tc>
          <w:tcPr>
            <w:tcW w:w="5529" w:type="dxa"/>
            <w:vAlign w:val="center"/>
          </w:tcPr>
          <w:p w:rsidR="00276D59" w:rsidRPr="007E17B8" w:rsidRDefault="00D90016" w:rsidP="00D90016">
            <w:pPr>
              <w:widowControl w:val="0"/>
              <w:spacing w:line="360" w:lineRule="auto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Диалоговая площадка «Женщины в погонах»</w:t>
            </w:r>
          </w:p>
        </w:tc>
        <w:tc>
          <w:tcPr>
            <w:tcW w:w="1985" w:type="dxa"/>
            <w:vAlign w:val="center"/>
          </w:tcPr>
          <w:p w:rsidR="00D90016" w:rsidRDefault="00D90016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5 марта 2026</w:t>
            </w:r>
          </w:p>
          <w:p w:rsidR="00276D59" w:rsidRPr="007E17B8" w:rsidRDefault="00276D59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D90016" w:rsidRDefault="00D90016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  <w:p w:rsidR="00276D59" w:rsidRPr="007E17B8" w:rsidRDefault="00276D59" w:rsidP="00D90016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276D59" w:rsidRPr="003348DD" w:rsidTr="006B708B">
        <w:trPr>
          <w:trHeight w:val="1985"/>
        </w:trPr>
        <w:tc>
          <w:tcPr>
            <w:tcW w:w="709" w:type="dxa"/>
          </w:tcPr>
          <w:p w:rsidR="00276D59" w:rsidRPr="007E17B8" w:rsidRDefault="00276D59" w:rsidP="007177A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529" w:type="dxa"/>
            <w:vAlign w:val="center"/>
          </w:tcPr>
          <w:p w:rsidR="00276D59" w:rsidRPr="007E17B8" w:rsidRDefault="00276D59" w:rsidP="00D90016">
            <w:pPr>
              <w:widowControl w:val="0"/>
              <w:spacing w:line="360" w:lineRule="auto"/>
              <w:rPr>
                <w:sz w:val="30"/>
                <w:szCs w:val="30"/>
              </w:rPr>
            </w:pPr>
            <w:r w:rsidRPr="00276D59">
              <w:rPr>
                <w:sz w:val="30"/>
                <w:szCs w:val="30"/>
              </w:rPr>
              <w:t xml:space="preserve">Правовая игра «Знатоки Конституции», для </w:t>
            </w:r>
            <w:r w:rsidRPr="007E17B8">
              <w:rPr>
                <w:sz w:val="30"/>
                <w:szCs w:val="30"/>
              </w:rPr>
              <w:t>военно-патриотических клубов учреждений общего среднего образования</w:t>
            </w:r>
          </w:p>
        </w:tc>
        <w:tc>
          <w:tcPr>
            <w:tcW w:w="1985" w:type="dxa"/>
            <w:vAlign w:val="center"/>
          </w:tcPr>
          <w:p w:rsidR="00276D59" w:rsidRPr="007E17B8" w:rsidRDefault="00276D59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марта 2026</w:t>
            </w:r>
          </w:p>
        </w:tc>
        <w:tc>
          <w:tcPr>
            <w:tcW w:w="2551" w:type="dxa"/>
            <w:vAlign w:val="center"/>
          </w:tcPr>
          <w:p w:rsidR="00276D59" w:rsidRPr="007E17B8" w:rsidRDefault="00276D59" w:rsidP="00276D59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Свиридюк</w:t>
            </w:r>
            <w:proofErr w:type="spellEnd"/>
            <w:r w:rsidRPr="007E17B8">
              <w:rPr>
                <w:sz w:val="30"/>
                <w:szCs w:val="30"/>
              </w:rPr>
              <w:t xml:space="preserve"> В.Г.</w:t>
            </w:r>
          </w:p>
          <w:p w:rsidR="00276D59" w:rsidRPr="007E17B8" w:rsidRDefault="00276D59" w:rsidP="00276D59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</w:tc>
      </w:tr>
      <w:tr w:rsidR="00595631" w:rsidRPr="003348DD" w:rsidTr="00774A4C">
        <w:trPr>
          <w:trHeight w:val="1178"/>
        </w:trPr>
        <w:tc>
          <w:tcPr>
            <w:tcW w:w="709" w:type="dxa"/>
          </w:tcPr>
          <w:p w:rsidR="006801E9" w:rsidRPr="007E17B8" w:rsidRDefault="00276D59" w:rsidP="007177A0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6801E9" w:rsidRPr="007E17B8">
              <w:rPr>
                <w:sz w:val="30"/>
                <w:szCs w:val="30"/>
              </w:rPr>
              <w:t>.</w:t>
            </w:r>
          </w:p>
          <w:p w:rsidR="00595631" w:rsidRPr="007E17B8" w:rsidRDefault="00595631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</w:p>
        </w:tc>
        <w:tc>
          <w:tcPr>
            <w:tcW w:w="5529" w:type="dxa"/>
            <w:vAlign w:val="center"/>
          </w:tcPr>
          <w:p w:rsidR="00595631" w:rsidRPr="007E17B8" w:rsidRDefault="006801E9" w:rsidP="00D90016">
            <w:pPr>
              <w:widowControl w:val="0"/>
              <w:spacing w:line="360" w:lineRule="auto"/>
              <w:ind w:right="-67"/>
              <w:rPr>
                <w:rFonts w:eastAsia="Calibri"/>
                <w:sz w:val="30"/>
                <w:szCs w:val="30"/>
                <w:lang w:eastAsia="en-US"/>
              </w:rPr>
            </w:pPr>
            <w:r w:rsidRPr="007E17B8">
              <w:rPr>
                <w:rFonts w:eastAsia="Calibri"/>
                <w:sz w:val="30"/>
                <w:szCs w:val="30"/>
                <w:lang w:eastAsia="en-US"/>
              </w:rPr>
              <w:t>Литературный конкурс «У войны не женское лицо»</w:t>
            </w:r>
          </w:p>
          <w:p w:rsidR="007177A0" w:rsidRPr="007E17B8" w:rsidRDefault="007177A0" w:rsidP="00D90016">
            <w:pPr>
              <w:widowControl w:val="0"/>
              <w:spacing w:line="360" w:lineRule="auto"/>
              <w:ind w:right="-67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95631" w:rsidRPr="007E17B8" w:rsidRDefault="006801E9" w:rsidP="006B708B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16 марта 2</w:t>
            </w:r>
            <w:bookmarkStart w:id="0" w:name="_GoBack"/>
            <w:bookmarkEnd w:id="0"/>
            <w:r w:rsidRPr="007E17B8">
              <w:rPr>
                <w:sz w:val="30"/>
                <w:szCs w:val="30"/>
              </w:rPr>
              <w:t>026</w:t>
            </w:r>
          </w:p>
        </w:tc>
        <w:tc>
          <w:tcPr>
            <w:tcW w:w="2551" w:type="dxa"/>
            <w:vAlign w:val="center"/>
          </w:tcPr>
          <w:p w:rsidR="00595631" w:rsidRPr="007E17B8" w:rsidRDefault="00595631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  <w:r w:rsidR="00036013" w:rsidRPr="007E17B8">
              <w:rPr>
                <w:sz w:val="30"/>
                <w:szCs w:val="30"/>
              </w:rPr>
              <w:t>,</w:t>
            </w:r>
          </w:p>
          <w:p w:rsidR="00036013" w:rsidRPr="007E17B8" w:rsidRDefault="00036013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Свиридюк</w:t>
            </w:r>
            <w:proofErr w:type="spellEnd"/>
            <w:r w:rsidRPr="007E17B8">
              <w:rPr>
                <w:sz w:val="30"/>
                <w:szCs w:val="30"/>
              </w:rPr>
              <w:t xml:space="preserve"> В.Г.</w:t>
            </w:r>
          </w:p>
        </w:tc>
      </w:tr>
      <w:tr w:rsidR="006801E9" w:rsidRPr="003348DD" w:rsidTr="006B708B">
        <w:trPr>
          <w:trHeight w:val="77"/>
        </w:trPr>
        <w:tc>
          <w:tcPr>
            <w:tcW w:w="709" w:type="dxa"/>
          </w:tcPr>
          <w:p w:rsidR="006801E9" w:rsidRPr="007E17B8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6801E9" w:rsidRPr="007E17B8">
              <w:rPr>
                <w:sz w:val="30"/>
                <w:szCs w:val="30"/>
              </w:rPr>
              <w:t>.</w:t>
            </w:r>
          </w:p>
        </w:tc>
        <w:tc>
          <w:tcPr>
            <w:tcW w:w="5529" w:type="dxa"/>
            <w:vAlign w:val="center"/>
          </w:tcPr>
          <w:p w:rsidR="00276D59" w:rsidRPr="007E17B8" w:rsidRDefault="006801E9" w:rsidP="00D90016">
            <w:pPr>
              <w:widowControl w:val="0"/>
              <w:spacing w:line="360" w:lineRule="auto"/>
              <w:ind w:right="-67"/>
              <w:rPr>
                <w:rFonts w:eastAsia="Calibri"/>
                <w:sz w:val="30"/>
                <w:szCs w:val="30"/>
                <w:lang w:eastAsia="en-US"/>
              </w:rPr>
            </w:pPr>
            <w:r w:rsidRPr="007E17B8">
              <w:rPr>
                <w:rFonts w:eastAsia="Calibri"/>
                <w:sz w:val="30"/>
                <w:szCs w:val="30"/>
                <w:lang w:eastAsia="en-US"/>
              </w:rPr>
              <w:t>Информационный час «Колокола Хатыни»</w:t>
            </w:r>
          </w:p>
        </w:tc>
        <w:tc>
          <w:tcPr>
            <w:tcW w:w="1985" w:type="dxa"/>
            <w:vAlign w:val="center"/>
          </w:tcPr>
          <w:p w:rsidR="006801E9" w:rsidRDefault="006801E9" w:rsidP="00D9001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20 марта 2026</w:t>
            </w:r>
          </w:p>
          <w:p w:rsidR="00276D59" w:rsidRPr="007E17B8" w:rsidRDefault="00276D59" w:rsidP="00D90016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6801E9" w:rsidRDefault="006801E9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  <w:p w:rsidR="00276D59" w:rsidRPr="007E17B8" w:rsidRDefault="00276D59" w:rsidP="00D90016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276D59" w:rsidRPr="003348DD" w:rsidTr="006B708B">
        <w:trPr>
          <w:trHeight w:val="793"/>
        </w:trPr>
        <w:tc>
          <w:tcPr>
            <w:tcW w:w="709" w:type="dxa"/>
          </w:tcPr>
          <w:p w:rsidR="00276D59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6.</w:t>
            </w:r>
          </w:p>
        </w:tc>
        <w:tc>
          <w:tcPr>
            <w:tcW w:w="5529" w:type="dxa"/>
            <w:vAlign w:val="center"/>
          </w:tcPr>
          <w:p w:rsidR="00276D59" w:rsidRPr="00276D59" w:rsidRDefault="00276D59" w:rsidP="006B708B">
            <w:pPr>
              <w:spacing w:line="276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Открытое первенство</w:t>
            </w:r>
          </w:p>
          <w:p w:rsidR="00276D59" w:rsidRPr="00276D59" w:rsidRDefault="00276D59" w:rsidP="006B708B">
            <w:pPr>
              <w:spacing w:line="276" w:lineRule="auto"/>
              <w:rPr>
                <w:color w:val="000000"/>
                <w:sz w:val="30"/>
                <w:szCs w:val="30"/>
              </w:rPr>
            </w:pPr>
            <w:r w:rsidRPr="00276D59">
              <w:rPr>
                <w:color w:val="000000"/>
                <w:sz w:val="30"/>
                <w:szCs w:val="30"/>
              </w:rPr>
              <w:t>«Защитник Отечества-2026»,</w:t>
            </w:r>
          </w:p>
          <w:p w:rsidR="00276D59" w:rsidRPr="00276D59" w:rsidRDefault="00276D59" w:rsidP="006B708B">
            <w:pPr>
              <w:spacing w:line="276" w:lineRule="auto"/>
              <w:rPr>
                <w:color w:val="000000"/>
                <w:sz w:val="30"/>
                <w:szCs w:val="30"/>
              </w:rPr>
            </w:pPr>
            <w:r w:rsidRPr="00276D59">
              <w:rPr>
                <w:color w:val="000000"/>
                <w:sz w:val="30"/>
                <w:szCs w:val="30"/>
              </w:rPr>
              <w:t>при поддержке Белорусской ассоциации ветеранов спецподразделений войск МВД Республики Беларусь «Честь»,</w:t>
            </w:r>
          </w:p>
          <w:p w:rsidR="00276D59" w:rsidRPr="007E17B8" w:rsidRDefault="00276D59" w:rsidP="006B708B">
            <w:pPr>
              <w:widowControl w:val="0"/>
              <w:spacing w:line="36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276D59">
              <w:rPr>
                <w:color w:val="000000"/>
                <w:sz w:val="30"/>
                <w:szCs w:val="30"/>
              </w:rPr>
              <w:t xml:space="preserve">среди </w:t>
            </w:r>
            <w:r w:rsidRPr="007E17B8">
              <w:rPr>
                <w:sz w:val="30"/>
                <w:szCs w:val="30"/>
              </w:rPr>
              <w:t>военно-патриотических клубов учреждений общего среднего образования</w:t>
            </w:r>
          </w:p>
        </w:tc>
        <w:tc>
          <w:tcPr>
            <w:tcW w:w="1985" w:type="dxa"/>
            <w:vAlign w:val="center"/>
          </w:tcPr>
          <w:p w:rsidR="00276D59" w:rsidRPr="007E17B8" w:rsidRDefault="00276D59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 марта 2026</w:t>
            </w:r>
          </w:p>
        </w:tc>
        <w:tc>
          <w:tcPr>
            <w:tcW w:w="2551" w:type="dxa"/>
            <w:vAlign w:val="center"/>
          </w:tcPr>
          <w:p w:rsidR="00276D59" w:rsidRDefault="00276D59" w:rsidP="00276D59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  <w:p w:rsidR="00276D59" w:rsidRPr="007E17B8" w:rsidRDefault="00276D59" w:rsidP="00D90016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464AA4" w:rsidRPr="003348DD" w:rsidTr="006B708B">
        <w:trPr>
          <w:trHeight w:val="605"/>
        </w:trPr>
        <w:tc>
          <w:tcPr>
            <w:tcW w:w="709" w:type="dxa"/>
          </w:tcPr>
          <w:p w:rsidR="00464AA4" w:rsidRPr="007E17B8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464AA4" w:rsidRPr="007E17B8">
              <w:rPr>
                <w:sz w:val="30"/>
                <w:szCs w:val="30"/>
              </w:rPr>
              <w:t>.</w:t>
            </w:r>
          </w:p>
        </w:tc>
        <w:tc>
          <w:tcPr>
            <w:tcW w:w="5529" w:type="dxa"/>
            <w:vAlign w:val="center"/>
          </w:tcPr>
          <w:p w:rsidR="00493B63" w:rsidRPr="007E17B8" w:rsidRDefault="00464AA4" w:rsidP="00D90016">
            <w:pPr>
              <w:widowControl w:val="0"/>
              <w:spacing w:line="360" w:lineRule="auto"/>
              <w:rPr>
                <w:rFonts w:eastAsia="Calibri"/>
                <w:sz w:val="30"/>
                <w:szCs w:val="30"/>
              </w:rPr>
            </w:pPr>
            <w:r w:rsidRPr="007E17B8">
              <w:rPr>
                <w:rFonts w:eastAsia="Calibri"/>
                <w:sz w:val="30"/>
                <w:szCs w:val="30"/>
              </w:rPr>
              <w:t xml:space="preserve">Конкурс </w:t>
            </w:r>
            <w:r w:rsidR="003348DD" w:rsidRPr="007E17B8">
              <w:rPr>
                <w:rFonts w:eastAsia="Calibri"/>
                <w:sz w:val="30"/>
                <w:szCs w:val="30"/>
              </w:rPr>
              <w:t xml:space="preserve">электронных плакатов «Всегда на страже», посвященный Дню милиции </w:t>
            </w:r>
            <w:r w:rsidR="0035411B" w:rsidRPr="007E17B8">
              <w:rPr>
                <w:rFonts w:eastAsia="Calibri"/>
                <w:sz w:val="30"/>
                <w:szCs w:val="30"/>
              </w:rPr>
              <w:t>в рамках областного патриотического марафона «Кубок Патриота»</w:t>
            </w:r>
          </w:p>
        </w:tc>
        <w:tc>
          <w:tcPr>
            <w:tcW w:w="1985" w:type="dxa"/>
            <w:vAlign w:val="center"/>
          </w:tcPr>
          <w:p w:rsidR="00464AA4" w:rsidRPr="007E17B8" w:rsidRDefault="003348DD" w:rsidP="00D9001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>до 28 марта</w:t>
            </w:r>
            <w:r w:rsidR="0035411B" w:rsidRPr="007E17B8">
              <w:rPr>
                <w:sz w:val="30"/>
                <w:szCs w:val="30"/>
              </w:rPr>
              <w:t xml:space="preserve"> 2026</w:t>
            </w:r>
          </w:p>
        </w:tc>
        <w:tc>
          <w:tcPr>
            <w:tcW w:w="2551" w:type="dxa"/>
            <w:vAlign w:val="center"/>
          </w:tcPr>
          <w:p w:rsidR="00464AA4" w:rsidRPr="007E17B8" w:rsidRDefault="00464AA4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Маршенюк</w:t>
            </w:r>
            <w:proofErr w:type="spellEnd"/>
            <w:r w:rsidRPr="007E17B8">
              <w:rPr>
                <w:sz w:val="30"/>
                <w:szCs w:val="30"/>
              </w:rPr>
              <w:t xml:space="preserve"> О.А.</w:t>
            </w:r>
          </w:p>
          <w:p w:rsidR="00036013" w:rsidRPr="007E17B8" w:rsidRDefault="00036013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 w:rsidRPr="007E17B8">
              <w:rPr>
                <w:sz w:val="30"/>
                <w:szCs w:val="30"/>
              </w:rPr>
              <w:t>Дейкало</w:t>
            </w:r>
            <w:proofErr w:type="spellEnd"/>
            <w:r w:rsidRPr="007E17B8">
              <w:rPr>
                <w:sz w:val="30"/>
                <w:szCs w:val="30"/>
              </w:rPr>
              <w:t xml:space="preserve"> Е.В.</w:t>
            </w:r>
          </w:p>
          <w:p w:rsidR="00464AA4" w:rsidRPr="007E17B8" w:rsidRDefault="00464AA4" w:rsidP="00D90016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7A54A6" w:rsidRDefault="007A54A6">
      <w:pPr>
        <w:spacing w:after="200" w:line="276" w:lineRule="auto"/>
      </w:pPr>
    </w:p>
    <w:p w:rsidR="007A54A6" w:rsidRDefault="007A54A6">
      <w:pPr>
        <w:spacing w:after="200" w:line="276" w:lineRule="auto"/>
      </w:pPr>
    </w:p>
    <w:p w:rsidR="003D6624" w:rsidRDefault="003D6624">
      <w:pPr>
        <w:rPr>
          <w:sz w:val="26"/>
          <w:szCs w:val="26"/>
        </w:rPr>
      </w:pPr>
    </w:p>
    <w:p w:rsidR="00160C10" w:rsidRDefault="00160C10"/>
    <w:sectPr w:rsidR="0016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64"/>
    <w:rsid w:val="00036013"/>
    <w:rsid w:val="000620AE"/>
    <w:rsid w:val="001361F4"/>
    <w:rsid w:val="00160C10"/>
    <w:rsid w:val="001626B1"/>
    <w:rsid w:val="001A125E"/>
    <w:rsid w:val="00276D59"/>
    <w:rsid w:val="002C5C4B"/>
    <w:rsid w:val="002D78E1"/>
    <w:rsid w:val="003348DD"/>
    <w:rsid w:val="0035411B"/>
    <w:rsid w:val="003D6624"/>
    <w:rsid w:val="003E00D3"/>
    <w:rsid w:val="00401A1A"/>
    <w:rsid w:val="00464AA4"/>
    <w:rsid w:val="00487DCA"/>
    <w:rsid w:val="00493B63"/>
    <w:rsid w:val="005338B5"/>
    <w:rsid w:val="005751B2"/>
    <w:rsid w:val="0059014D"/>
    <w:rsid w:val="00595631"/>
    <w:rsid w:val="006801E9"/>
    <w:rsid w:val="00696C3C"/>
    <w:rsid w:val="006A354C"/>
    <w:rsid w:val="006B1B11"/>
    <w:rsid w:val="006B708B"/>
    <w:rsid w:val="006F1B51"/>
    <w:rsid w:val="00701255"/>
    <w:rsid w:val="007177A0"/>
    <w:rsid w:val="007554A0"/>
    <w:rsid w:val="00770C2E"/>
    <w:rsid w:val="00774A4C"/>
    <w:rsid w:val="00786014"/>
    <w:rsid w:val="00796709"/>
    <w:rsid w:val="007A54A6"/>
    <w:rsid w:val="007A6C50"/>
    <w:rsid w:val="007D2B10"/>
    <w:rsid w:val="007E17B8"/>
    <w:rsid w:val="008876F3"/>
    <w:rsid w:val="008B08DA"/>
    <w:rsid w:val="008C261B"/>
    <w:rsid w:val="00960836"/>
    <w:rsid w:val="009D01D8"/>
    <w:rsid w:val="00A768B4"/>
    <w:rsid w:val="00AC4CEF"/>
    <w:rsid w:val="00B011EB"/>
    <w:rsid w:val="00B12963"/>
    <w:rsid w:val="00BD26C3"/>
    <w:rsid w:val="00BD7309"/>
    <w:rsid w:val="00BF690D"/>
    <w:rsid w:val="00C147B7"/>
    <w:rsid w:val="00C52509"/>
    <w:rsid w:val="00C52722"/>
    <w:rsid w:val="00D27DE3"/>
    <w:rsid w:val="00D84D0F"/>
    <w:rsid w:val="00D90016"/>
    <w:rsid w:val="00E540EA"/>
    <w:rsid w:val="00E764DD"/>
    <w:rsid w:val="00EA5425"/>
    <w:rsid w:val="00F13366"/>
    <w:rsid w:val="00F2277F"/>
    <w:rsid w:val="00F617F3"/>
    <w:rsid w:val="00F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0B81-5DB7-4023-B442-8BA1471E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11</cp:revision>
  <cp:lastPrinted>2026-03-03T06:45:00Z</cp:lastPrinted>
  <dcterms:created xsi:type="dcterms:W3CDTF">2026-03-02T06:14:00Z</dcterms:created>
  <dcterms:modified xsi:type="dcterms:W3CDTF">2026-03-09T08:52:00Z</dcterms:modified>
</cp:coreProperties>
</file>